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EB" w:rsidRPr="00DB25EB" w:rsidRDefault="00DB25EB" w:rsidP="00DB25EB">
      <w:pPr>
        <w:jc w:val="center"/>
        <w:rPr>
          <w:rFonts w:ascii="宋体" w:hAnsi="宋体"/>
          <w:b/>
          <w:bCs/>
          <w:sz w:val="36"/>
          <w:szCs w:val="36"/>
        </w:rPr>
      </w:pPr>
      <w:r w:rsidRPr="00DB25EB">
        <w:rPr>
          <w:rFonts w:ascii="宋体" w:hAnsi="宋体" w:hint="eastAsia"/>
          <w:b/>
          <w:bCs/>
          <w:sz w:val="36"/>
          <w:szCs w:val="36"/>
        </w:rPr>
        <w:t>成都工贸职业技术学院</w:t>
      </w:r>
    </w:p>
    <w:p w:rsidR="00DB25EB" w:rsidRPr="00DB25EB" w:rsidRDefault="00DB25EB" w:rsidP="00DB25EB">
      <w:pPr>
        <w:jc w:val="center"/>
        <w:rPr>
          <w:rFonts w:ascii="宋体" w:hAnsi="宋体"/>
          <w:b/>
          <w:bCs/>
          <w:sz w:val="36"/>
          <w:szCs w:val="36"/>
        </w:rPr>
      </w:pPr>
      <w:r w:rsidRPr="00DB25EB">
        <w:rPr>
          <w:rFonts w:ascii="宋体" w:hAnsi="宋体" w:hint="eastAsia"/>
          <w:b/>
          <w:bCs/>
          <w:sz w:val="36"/>
          <w:szCs w:val="36"/>
        </w:rPr>
        <w:t>202</w:t>
      </w:r>
      <w:r w:rsidR="00EB11E3">
        <w:rPr>
          <w:rFonts w:ascii="宋体" w:hAnsi="宋体" w:hint="eastAsia"/>
          <w:b/>
          <w:bCs/>
          <w:sz w:val="36"/>
          <w:szCs w:val="36"/>
        </w:rPr>
        <w:t>1</w:t>
      </w:r>
      <w:bookmarkStart w:id="0" w:name="_GoBack"/>
      <w:bookmarkEnd w:id="0"/>
      <w:r w:rsidRPr="00DB25EB">
        <w:rPr>
          <w:rFonts w:ascii="宋体" w:hAnsi="宋体" w:hint="eastAsia"/>
          <w:b/>
          <w:bCs/>
          <w:sz w:val="36"/>
          <w:szCs w:val="36"/>
        </w:rPr>
        <w:t>年单独招生考试</w:t>
      </w:r>
    </w:p>
    <w:p w:rsidR="00DB25EB" w:rsidRPr="00DB25EB" w:rsidRDefault="00DB25EB" w:rsidP="00DB25EB">
      <w:pPr>
        <w:jc w:val="center"/>
        <w:rPr>
          <w:rFonts w:ascii="宋体"/>
          <w:b/>
          <w:bCs/>
          <w:sz w:val="36"/>
          <w:szCs w:val="36"/>
        </w:rPr>
      </w:pPr>
      <w:r w:rsidRPr="00DB25EB">
        <w:rPr>
          <w:rFonts w:ascii="宋体" w:hAnsi="宋体" w:hint="eastAsia"/>
          <w:b/>
          <w:bCs/>
          <w:sz w:val="36"/>
          <w:szCs w:val="36"/>
        </w:rPr>
        <w:t>普通高中类</w:t>
      </w:r>
      <w:r w:rsidR="003905DC">
        <w:rPr>
          <w:rFonts w:ascii="宋体" w:hAnsi="宋体" w:hint="eastAsia"/>
          <w:b/>
          <w:bCs/>
          <w:sz w:val="36"/>
          <w:szCs w:val="36"/>
        </w:rPr>
        <w:t>技能</w:t>
      </w:r>
      <w:r w:rsidRPr="00DB25EB">
        <w:rPr>
          <w:rFonts w:ascii="宋体" w:hAnsi="宋体" w:hint="eastAsia"/>
          <w:b/>
          <w:bCs/>
          <w:sz w:val="36"/>
          <w:szCs w:val="36"/>
        </w:rPr>
        <w:t>综合测试考试大纲</w:t>
      </w:r>
    </w:p>
    <w:p w:rsidR="00DB25EB" w:rsidRDefault="00DB25EB" w:rsidP="00DB25EB">
      <w:pPr>
        <w:ind w:firstLineChars="200" w:firstLine="602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一、适用范围</w:t>
      </w:r>
    </w:p>
    <w:p w:rsidR="00DB25EB" w:rsidRDefault="00D13FE3" w:rsidP="00DB25E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适用于报考我院</w:t>
      </w:r>
      <w:r w:rsidR="00DB25EB">
        <w:rPr>
          <w:rFonts w:ascii="宋体" w:hAnsi="宋体" w:hint="eastAsia"/>
          <w:sz w:val="24"/>
          <w:szCs w:val="24"/>
        </w:rPr>
        <w:t>普通高中类学生。</w:t>
      </w:r>
    </w:p>
    <w:p w:rsidR="00DB25EB" w:rsidRDefault="00DB25EB" w:rsidP="00DB25EB">
      <w:pPr>
        <w:spacing w:line="440" w:lineRule="exact"/>
        <w:ind w:firstLineChars="200" w:firstLine="602"/>
        <w:rPr>
          <w:rFonts w:ascii="宋体"/>
          <w:sz w:val="24"/>
          <w:szCs w:val="24"/>
        </w:rPr>
      </w:pPr>
      <w:r>
        <w:rPr>
          <w:rFonts w:ascii="宋体" w:hAnsi="宋体" w:hint="eastAsia"/>
          <w:b/>
          <w:bCs/>
          <w:sz w:val="30"/>
          <w:szCs w:val="30"/>
        </w:rPr>
        <w:t>二、考试范围</w:t>
      </w:r>
    </w:p>
    <w:p w:rsidR="00DB25EB" w:rsidRDefault="00423FBC" w:rsidP="00DB25EB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技能</w:t>
      </w:r>
      <w:r w:rsidR="00DB25EB">
        <w:rPr>
          <w:rFonts w:ascii="宋体" w:hAnsi="宋体" w:hint="eastAsia"/>
          <w:sz w:val="24"/>
          <w:szCs w:val="24"/>
        </w:rPr>
        <w:t>综合素质测试</w:t>
      </w:r>
    </w:p>
    <w:p w:rsidR="00DB25EB" w:rsidRDefault="00DB25EB" w:rsidP="00DB25EB">
      <w:pPr>
        <w:spacing w:line="440" w:lineRule="exact"/>
        <w:ind w:firstLineChars="200" w:firstLine="602"/>
        <w:rPr>
          <w:rFonts w:asci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三、考试方法</w:t>
      </w:r>
    </w:p>
    <w:p w:rsidR="00DB25EB" w:rsidRDefault="00DB25EB" w:rsidP="00DB25EB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423FBC">
        <w:rPr>
          <w:rFonts w:ascii="宋体" w:hAnsi="宋体" w:hint="eastAsia"/>
          <w:sz w:val="24"/>
          <w:szCs w:val="24"/>
        </w:rPr>
        <w:t>技能</w:t>
      </w:r>
      <w:r>
        <w:rPr>
          <w:rFonts w:ascii="宋体" w:hAnsi="宋体" w:hint="eastAsia"/>
          <w:sz w:val="24"/>
          <w:szCs w:val="24"/>
        </w:rPr>
        <w:t>综合素质测试考试方式为笔试，考试题型为客观题，考试时间90分钟，满分为200分。</w:t>
      </w:r>
    </w:p>
    <w:p w:rsidR="00DB25EB" w:rsidRDefault="00DB25EB" w:rsidP="00DB25EB">
      <w:pPr>
        <w:pStyle w:val="A3"/>
        <w:spacing w:line="360" w:lineRule="auto"/>
        <w:ind w:firstLineChars="200" w:firstLine="602"/>
        <w:outlineLvl w:val="3"/>
        <w:rPr>
          <w:rFonts w:ascii="宋体" w:hAnsi="宋体" w:cs="Times New Roman"/>
          <w:b/>
          <w:bCs/>
          <w:sz w:val="30"/>
          <w:szCs w:val="30"/>
        </w:rPr>
      </w:pPr>
      <w:r>
        <w:rPr>
          <w:rFonts w:ascii="宋体" w:hAnsi="宋体" w:cs="Times New Roman" w:hint="eastAsia"/>
          <w:b/>
          <w:bCs/>
          <w:sz w:val="30"/>
          <w:szCs w:val="30"/>
        </w:rPr>
        <w:t>四、考试主要内容</w:t>
      </w:r>
    </w:p>
    <w:p w:rsidR="00DB25EB" w:rsidRDefault="00DB25EB" w:rsidP="00DB25EB">
      <w:pPr>
        <w:pStyle w:val="A3"/>
        <w:spacing w:line="360" w:lineRule="auto"/>
        <w:ind w:firstLineChars="200" w:firstLine="482"/>
        <w:outlineLvl w:val="3"/>
        <w:rPr>
          <w:rFonts w:ascii="宋体" w:hAnsi="宋体" w:cs="Times New Roman"/>
          <w:b/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1.</w:t>
      </w:r>
      <w:r>
        <w:rPr>
          <w:rFonts w:ascii="宋体" w:hAnsi="宋体" w:hint="eastAsia"/>
          <w:b/>
          <w:sz w:val="24"/>
          <w:szCs w:val="24"/>
        </w:rPr>
        <w:t>数量关系</w:t>
      </w:r>
    </w:p>
    <w:p w:rsidR="00DB25EB" w:rsidRDefault="00DB25EB" w:rsidP="00DB25E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数据的分析、运算，解决数量关系的能力。</w:t>
      </w:r>
    </w:p>
    <w:p w:rsidR="00DB25EB" w:rsidRDefault="00DB25EB" w:rsidP="00DB25EB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2.</w:t>
      </w:r>
      <w:r>
        <w:rPr>
          <w:rFonts w:ascii="宋体" w:hAnsi="宋体" w:hint="eastAsia"/>
          <w:b/>
          <w:sz w:val="24"/>
          <w:szCs w:val="24"/>
        </w:rPr>
        <w:t>言语理解与表达</w:t>
      </w:r>
    </w:p>
    <w:p w:rsidR="00DB25EB" w:rsidRDefault="00DB25EB" w:rsidP="00DB25E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（1）字、词准确含义的掌握与运用能力。</w:t>
      </w:r>
    </w:p>
    <w:p w:rsidR="00DB25EB" w:rsidRDefault="00DB25EB" w:rsidP="00DB25E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（2）各类语句的准确表达方式的掌握与运用能力。</w:t>
      </w:r>
    </w:p>
    <w:p w:rsidR="00DB25EB" w:rsidRDefault="00DB25EB" w:rsidP="00DB25E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（3）短文材料的概括能力，细节的理解与分析判断能力。</w:t>
      </w:r>
    </w:p>
    <w:p w:rsidR="00DB25EB" w:rsidRDefault="00DB25EB" w:rsidP="00DB25EB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3.</w:t>
      </w:r>
      <w:r>
        <w:rPr>
          <w:rFonts w:ascii="宋体" w:hAnsi="宋体" w:hint="eastAsia"/>
          <w:b/>
          <w:sz w:val="24"/>
          <w:szCs w:val="24"/>
        </w:rPr>
        <w:t>判断推理</w:t>
      </w:r>
    </w:p>
    <w:p w:rsidR="00DB25EB" w:rsidRDefault="00DB25EB" w:rsidP="00DB25E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（1）二维图形和空间关系准确识别及推理的能力。</w:t>
      </w:r>
    </w:p>
    <w:p w:rsidR="00DB25EB" w:rsidRDefault="00DB25EB" w:rsidP="00DB25E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（2）概念和标准的分析、判断能力。</w:t>
      </w:r>
    </w:p>
    <w:p w:rsidR="00DB25EB" w:rsidRDefault="00DB25EB" w:rsidP="00DB25E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（3）推理、演绎、归纳等逻辑思维的综合运用能力。</w:t>
      </w:r>
    </w:p>
    <w:p w:rsidR="00DB25EB" w:rsidRDefault="00DB25EB" w:rsidP="00DB25EB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4.</w:t>
      </w:r>
      <w:r>
        <w:rPr>
          <w:rFonts w:ascii="宋体" w:hAnsi="宋体" w:hint="eastAsia"/>
          <w:b/>
          <w:sz w:val="24"/>
          <w:szCs w:val="24"/>
        </w:rPr>
        <w:t>常识判断</w:t>
      </w:r>
    </w:p>
    <w:p w:rsidR="00DB25EB" w:rsidRDefault="00DB25EB" w:rsidP="00DB25E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社会、历史、文学、天文、地理、军事等方面的基本知识及其运用能力。</w:t>
      </w:r>
    </w:p>
    <w:p w:rsidR="00DB25EB" w:rsidRDefault="00DB25EB" w:rsidP="00DB25EB">
      <w:pPr>
        <w:spacing w:line="360" w:lineRule="auto"/>
        <w:ind w:firstLineChars="200" w:firstLine="482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hint="eastAsia"/>
          <w:b/>
          <w:bCs/>
          <w:sz w:val="24"/>
          <w:szCs w:val="24"/>
        </w:rPr>
        <w:t>5.</w:t>
      </w:r>
      <w:r>
        <w:rPr>
          <w:rFonts w:ascii="宋体" w:hAnsi="宋体" w:hint="eastAsia"/>
          <w:b/>
          <w:bCs/>
          <w:sz w:val="24"/>
          <w:szCs w:val="24"/>
        </w:rPr>
        <w:t>资料分析</w:t>
      </w:r>
    </w:p>
    <w:p w:rsidR="00DB25EB" w:rsidRDefault="00DB25EB" w:rsidP="00DB25E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文字、图形、表格等资料的综合理解和分析加工能力。</w:t>
      </w:r>
    </w:p>
    <w:p w:rsidR="008C28AF" w:rsidRDefault="008C28AF"/>
    <w:sectPr w:rsidR="008C28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D51" w:rsidRDefault="00992D51" w:rsidP="00D13FE3">
      <w:r>
        <w:separator/>
      </w:r>
    </w:p>
  </w:endnote>
  <w:endnote w:type="continuationSeparator" w:id="0">
    <w:p w:rsidR="00992D51" w:rsidRDefault="00992D51" w:rsidP="00D1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D51" w:rsidRDefault="00992D51" w:rsidP="00D13FE3">
      <w:r>
        <w:separator/>
      </w:r>
    </w:p>
  </w:footnote>
  <w:footnote w:type="continuationSeparator" w:id="0">
    <w:p w:rsidR="00992D51" w:rsidRDefault="00992D51" w:rsidP="00D13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3DFDD"/>
    <w:multiLevelType w:val="singleLevel"/>
    <w:tmpl w:val="2133DFDD"/>
    <w:lvl w:ilvl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EB"/>
    <w:rsid w:val="003905DC"/>
    <w:rsid w:val="00423FBC"/>
    <w:rsid w:val="008C28AF"/>
    <w:rsid w:val="00992D51"/>
    <w:rsid w:val="00C30461"/>
    <w:rsid w:val="00D13FE3"/>
    <w:rsid w:val="00DB25EB"/>
    <w:rsid w:val="00EB11E3"/>
    <w:rsid w:val="00ED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EB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basedOn w:val="a"/>
    <w:qFormat/>
    <w:rsid w:val="00DB25EB"/>
    <w:rPr>
      <w:rFonts w:ascii="Times New Roman" w:hAnsi="Arial Unicode MS" w:cs="Arial Unicode MS"/>
      <w:color w:val="000000"/>
    </w:rPr>
  </w:style>
  <w:style w:type="paragraph" w:styleId="a4">
    <w:name w:val="header"/>
    <w:basedOn w:val="a"/>
    <w:link w:val="Char"/>
    <w:uiPriority w:val="99"/>
    <w:unhideWhenUsed/>
    <w:rsid w:val="00D13F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3FE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3F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3FE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EB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basedOn w:val="a"/>
    <w:qFormat/>
    <w:rsid w:val="00DB25EB"/>
    <w:rPr>
      <w:rFonts w:ascii="Times New Roman" w:hAnsi="Arial Unicode MS" w:cs="Arial Unicode MS"/>
      <w:color w:val="000000"/>
    </w:rPr>
  </w:style>
  <w:style w:type="paragraph" w:styleId="a4">
    <w:name w:val="header"/>
    <w:basedOn w:val="a"/>
    <w:link w:val="Char"/>
    <w:uiPriority w:val="99"/>
    <w:unhideWhenUsed/>
    <w:rsid w:val="00D13F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3FE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3F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3FE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zeng</cp:lastModifiedBy>
  <cp:revision>5</cp:revision>
  <dcterms:created xsi:type="dcterms:W3CDTF">2020-03-23T12:17:00Z</dcterms:created>
  <dcterms:modified xsi:type="dcterms:W3CDTF">2021-01-19T03:24:00Z</dcterms:modified>
</cp:coreProperties>
</file>